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4F1BBE" w:rsidP="00D57AB2">
      <w:pPr>
        <w:bidi/>
        <w:ind w:left="-1234"/>
        <w:rPr>
          <w:rFonts w:cs="2  Jadid"/>
          <w:sz w:val="28"/>
          <w:szCs w:val="28"/>
          <w:rtl/>
          <w:lang w:bidi="fa-IR"/>
        </w:rPr>
      </w:pPr>
      <w:r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>حصیلی دانشجویان مق</w:t>
      </w:r>
      <w:r w:rsidR="00D57AB2">
        <w:rPr>
          <w:rFonts w:cs="2  Jadid" w:hint="cs"/>
          <w:sz w:val="28"/>
          <w:szCs w:val="28"/>
          <w:rtl/>
          <w:lang w:bidi="fa-IR"/>
        </w:rPr>
        <w:t>طع کارشناسی ارشد</w:t>
      </w:r>
      <w:r w:rsidR="00E86258">
        <w:rPr>
          <w:rFonts w:cs="2  Jadid" w:hint="cs"/>
          <w:sz w:val="28"/>
          <w:szCs w:val="28"/>
          <w:rtl/>
          <w:lang w:bidi="fa-IR"/>
        </w:rPr>
        <w:t xml:space="preserve"> گروه</w:t>
      </w:r>
      <w:r w:rsidR="00D57AB2">
        <w:rPr>
          <w:rFonts w:cs="2  Jadid" w:hint="cs"/>
          <w:sz w:val="28"/>
          <w:szCs w:val="28"/>
          <w:rtl/>
          <w:lang w:bidi="fa-IR"/>
        </w:rPr>
        <w:t xml:space="preserve"> بیولوژی و کنترل ناقلین</w:t>
      </w:r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7986" w:type="dxa"/>
        <w:jc w:val="center"/>
        <w:tblLook w:val="04A0" w:firstRow="1" w:lastRow="0" w:firstColumn="1" w:lastColumn="0" w:noHBand="0" w:noVBand="1"/>
      </w:tblPr>
      <w:tblGrid>
        <w:gridCol w:w="863"/>
        <w:gridCol w:w="2083"/>
        <w:gridCol w:w="1925"/>
        <w:gridCol w:w="972"/>
        <w:gridCol w:w="2143"/>
      </w:tblGrid>
      <w:tr w:rsidR="004F1BBE" w:rsidTr="005C7141">
        <w:trPr>
          <w:trHeight w:val="9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 w:rsidP="006426A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</w:t>
            </w:r>
            <w:r w:rsidR="006426AF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bookmarkStart w:id="0" w:name="_GoBack"/>
            <w:bookmarkEnd w:id="0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6426AF" w:rsidP="006426A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>آقای دکتروزیریان</w:t>
            </w:r>
          </w:p>
        </w:tc>
      </w:tr>
      <w:tr w:rsidR="006426AF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>خانم دکتر شریفی فرد</w:t>
            </w:r>
          </w:p>
        </w:tc>
      </w:tr>
      <w:tr w:rsidR="006426AF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AF" w:rsidRDefault="006426AF" w:rsidP="006426A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6426A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دکتر جهانی فرد  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6426A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 w:rsidP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57AB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 w:rsidP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99</w:t>
            </w:r>
            <w:r w:rsidR="004F1BB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 کثیری </w:t>
            </w:r>
          </w:p>
        </w:tc>
      </w:tr>
      <w:tr w:rsidR="004F1BBE" w:rsidTr="005C7141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6426A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 w:rsidP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57AB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C6510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آقای</w:t>
            </w:r>
            <w:r w:rsidR="00D57AB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دکتربهبهانی </w:t>
            </w:r>
          </w:p>
        </w:tc>
      </w:tr>
      <w:tr w:rsidR="004F1BBE" w:rsidTr="005C7141">
        <w:trPr>
          <w:trHeight w:val="64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6426A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 w:rsidP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57AB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بیولوژی و کنترل ناقلین بیماریها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730C8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30C8E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D57AB2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دکتروزیریان </w:t>
            </w:r>
          </w:p>
        </w:tc>
      </w:tr>
    </w:tbl>
    <w:p w:rsidR="002843AE" w:rsidRDefault="002843AE"/>
    <w:sectPr w:rsidR="002843AE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2843AE"/>
    <w:rsid w:val="003C7B0A"/>
    <w:rsid w:val="004F1BBE"/>
    <w:rsid w:val="005C7141"/>
    <w:rsid w:val="006426AF"/>
    <w:rsid w:val="00730C8E"/>
    <w:rsid w:val="00AF24E5"/>
    <w:rsid w:val="00C6510F"/>
    <w:rsid w:val="00D57AB2"/>
    <w:rsid w:val="00E86258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2</cp:revision>
  <cp:lastPrinted>2023-09-19T05:35:00Z</cp:lastPrinted>
  <dcterms:created xsi:type="dcterms:W3CDTF">2023-09-19T05:36:00Z</dcterms:created>
  <dcterms:modified xsi:type="dcterms:W3CDTF">2023-09-19T05:36:00Z</dcterms:modified>
</cp:coreProperties>
</file>